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65F" w:rsidRDefault="00712BDF" w:rsidP="00244981">
      <w:pPr>
        <w:pStyle w:val="berschrift1"/>
        <w:spacing w:before="0" w:after="0" w:line="276" w:lineRule="auto"/>
        <w:jc w:val="left"/>
      </w:pPr>
      <w:r>
        <w:t>Североамериканская премьера Wirtgen W 380 CRi: самая мощная холодная фреза</w:t>
      </w:r>
      <w:r w:rsidR="00D434D5" w:rsidRPr="00932553">
        <w:t>-ресайклер</w:t>
      </w:r>
      <w:r w:rsidRPr="00932553">
        <w:t xml:space="preserve"> </w:t>
      </w:r>
      <w:r>
        <w:t>в мире</w:t>
      </w:r>
    </w:p>
    <w:p w:rsidR="002E765F" w:rsidRPr="00A80677" w:rsidRDefault="002E765F" w:rsidP="002E765F">
      <w:pPr>
        <w:pStyle w:val="Text"/>
      </w:pPr>
    </w:p>
    <w:p w:rsidR="00244981" w:rsidRDefault="00712BDF" w:rsidP="00692AE5">
      <w:pPr>
        <w:pStyle w:val="Text"/>
        <w:spacing w:line="276" w:lineRule="auto"/>
        <w:rPr>
          <w:rStyle w:val="Hervorhebung"/>
        </w:rPr>
      </w:pPr>
      <w:r>
        <w:rPr>
          <w:rStyle w:val="Hervorhebung"/>
        </w:rPr>
        <w:t>Создав новое поколение холодных фрез</w:t>
      </w:r>
      <w:r w:rsidR="00D434D5" w:rsidRPr="004C4425">
        <w:rPr>
          <w:rStyle w:val="Hervorhebung"/>
        </w:rPr>
        <w:t>-ресайклеров</w:t>
      </w:r>
      <w:r>
        <w:rPr>
          <w:rStyle w:val="Hervorhebung"/>
        </w:rPr>
        <w:t xml:space="preserve">, компания Wirtgen вывела на рынок самые современные в мире машины для холодного ресайклинга по методу in-place </w:t>
      </w:r>
      <w:r w:rsidR="00D434D5">
        <w:rPr>
          <w:rStyle w:val="Hervorhebung"/>
        </w:rPr>
        <w:t>«</w:t>
      </w:r>
      <w:r>
        <w:rPr>
          <w:rStyle w:val="Hervorhebung"/>
        </w:rPr>
        <w:t>на месте</w:t>
      </w:r>
      <w:r w:rsidR="00D434D5">
        <w:rPr>
          <w:rStyle w:val="Hervorhebung"/>
        </w:rPr>
        <w:t>»</w:t>
      </w:r>
      <w:r>
        <w:rPr>
          <w:rStyle w:val="Hervorhebung"/>
        </w:rPr>
        <w:t xml:space="preserve">. </w:t>
      </w:r>
      <w:r w:rsidR="00D434D5" w:rsidRPr="00B67648">
        <w:rPr>
          <w:rStyle w:val="Hervorhebung"/>
        </w:rPr>
        <w:t>Фрезы-р</w:t>
      </w:r>
      <w:r w:rsidRPr="00B67648">
        <w:rPr>
          <w:rStyle w:val="Hervorhebung"/>
        </w:rPr>
        <w:t xml:space="preserve">есайклеры </w:t>
      </w:r>
      <w:r>
        <w:rPr>
          <w:rStyle w:val="Hervorhebung"/>
        </w:rPr>
        <w:t>на гусеничном ходу выполняют фрезерование на полную глубину, гарантируя высокую производительность. Премьера нового W 380 C</w:t>
      </w:r>
      <w:r w:rsidR="00D434D5">
        <w:rPr>
          <w:rStyle w:val="Hervorhebung"/>
          <w:lang w:val="en-US"/>
        </w:rPr>
        <w:t>R</w:t>
      </w:r>
      <w:r>
        <w:rPr>
          <w:rStyle w:val="Hervorhebung"/>
        </w:rPr>
        <w:t xml:space="preserve">i </w:t>
      </w:r>
      <w:r>
        <w:rPr>
          <w:b/>
        </w:rPr>
        <w:t>состоится в Северной Америке на выставке</w:t>
      </w:r>
      <w:r>
        <w:rPr>
          <w:rStyle w:val="Hervorhebung"/>
        </w:rPr>
        <w:t xml:space="preserve"> Conexpo-Con/Agg 2020. Машина будет представлена в составе </w:t>
      </w:r>
      <w:r w:rsidR="00D434D5" w:rsidRPr="00B67648">
        <w:rPr>
          <w:rStyle w:val="Hervorhebung"/>
        </w:rPr>
        <w:t xml:space="preserve">комплекта машин для </w:t>
      </w:r>
      <w:r>
        <w:rPr>
          <w:rStyle w:val="Hervorhebung"/>
        </w:rPr>
        <w:t xml:space="preserve">холодного ресайклинга, куда также вошел асфальтоукладчик Vögele SUPER 2000-3i, оснащенный раздвижным рабочим органом AB 600 TV+, и тандемный каток HD+ 140i VVHF HCQ от Hamm. </w:t>
      </w:r>
    </w:p>
    <w:p w:rsidR="00F603CA" w:rsidRDefault="00F603CA" w:rsidP="00692AE5">
      <w:pPr>
        <w:pStyle w:val="Text"/>
        <w:spacing w:line="276" w:lineRule="auto"/>
        <w:rPr>
          <w:noProof/>
          <w:lang w:eastAsia="de-DE"/>
        </w:rPr>
      </w:pPr>
    </w:p>
    <w:p w:rsidR="00DB5100" w:rsidRDefault="00DB5100" w:rsidP="00692AE5">
      <w:pPr>
        <w:pStyle w:val="Text"/>
        <w:spacing w:line="276" w:lineRule="auto"/>
        <w:rPr>
          <w:rStyle w:val="Hervorhebung"/>
        </w:rPr>
      </w:pPr>
      <w:r>
        <w:rPr>
          <w:rStyle w:val="Hervorhebung"/>
        </w:rPr>
        <w:t>Фрезерование на полную глубину за один проход</w:t>
      </w:r>
    </w:p>
    <w:p w:rsidR="00F21280" w:rsidRPr="006764EC" w:rsidRDefault="00210152" w:rsidP="00692AE5">
      <w:pPr>
        <w:pStyle w:val="Text"/>
        <w:spacing w:line="276" w:lineRule="auto"/>
      </w:pPr>
      <w:r>
        <w:t xml:space="preserve">В зависимости от повреждений технология предусматривает снятие асфальтобетона по всей ширине дорожного покрытия за один проход, создание из него новой смеси с добавлением вяжущих и последующую укладку смеси по методу in-place </w:t>
      </w:r>
      <w:r w:rsidR="00D434D5">
        <w:t>«</w:t>
      </w:r>
      <w:r>
        <w:t>на месте</w:t>
      </w:r>
      <w:r w:rsidR="00D434D5">
        <w:t>»</w:t>
      </w:r>
      <w:r>
        <w:t>. W 380 C</w:t>
      </w:r>
      <w:r w:rsidR="00D434D5">
        <w:rPr>
          <w:lang w:val="en-US"/>
        </w:rPr>
        <w:t>R</w:t>
      </w:r>
      <w:r>
        <w:t>i способен фрезеровать дорожное полотно на глубину 300 мм/12 дюймов. Тем самым</w:t>
      </w:r>
      <w:r w:rsidR="00D434D5">
        <w:t>,</w:t>
      </w:r>
      <w:r>
        <w:t xml:space="preserve"> он самым идеально подходит для ресайклинга на полную глубину</w:t>
      </w:r>
      <w:r w:rsidR="006764EC" w:rsidRPr="006764EC">
        <w:t>.</w:t>
      </w:r>
    </w:p>
    <w:p w:rsidR="00FD3B7A" w:rsidRDefault="00FD3B7A" w:rsidP="00692AE5">
      <w:pPr>
        <w:pStyle w:val="Text"/>
        <w:spacing w:line="276" w:lineRule="auto"/>
      </w:pPr>
    </w:p>
    <w:p w:rsidR="00F21280" w:rsidRPr="00F21280" w:rsidRDefault="00D12BF5" w:rsidP="00692AE5">
      <w:pPr>
        <w:pStyle w:val="Text"/>
        <w:spacing w:line="276" w:lineRule="auto"/>
        <w:rPr>
          <w:i/>
        </w:rPr>
      </w:pPr>
      <w:r>
        <w:t>Р</w:t>
      </w:r>
      <w:r w:rsidR="00F21280">
        <w:t>емонт дорожн</w:t>
      </w:r>
      <w:r>
        <w:t>ых</w:t>
      </w:r>
      <w:r w:rsidR="00F21280">
        <w:t xml:space="preserve"> </w:t>
      </w:r>
      <w:r w:rsidRPr="008716C0">
        <w:t>покрытий</w:t>
      </w:r>
      <w:r>
        <w:t xml:space="preserve"> </w:t>
      </w:r>
      <w:r w:rsidR="00F21280">
        <w:t>большой ширины</w:t>
      </w:r>
      <w:r w:rsidR="00F21280">
        <w:rPr>
          <w:i/>
        </w:rPr>
        <w:t xml:space="preserve"> </w:t>
      </w:r>
    </w:p>
    <w:p w:rsidR="00F21280" w:rsidRDefault="000168B4" w:rsidP="00692AE5">
      <w:pPr>
        <w:pStyle w:val="Text"/>
        <w:spacing w:line="276" w:lineRule="auto"/>
      </w:pPr>
      <w:r>
        <w:t>W 380 CRi создан для ремонта дорожн</w:t>
      </w:r>
      <w:r w:rsidR="00D12BF5">
        <w:t xml:space="preserve">ых </w:t>
      </w:r>
      <w:r w:rsidR="008716C0" w:rsidRPr="008716C0">
        <w:t>покрытий</w:t>
      </w:r>
      <w:r>
        <w:t>, ширина котор</w:t>
      </w:r>
      <w:r w:rsidR="00D12BF5">
        <w:t>ых</w:t>
      </w:r>
      <w:r>
        <w:t xml:space="preserve"> составляет 3200 мм</w:t>
      </w:r>
      <w:r w:rsidR="00D12BF5">
        <w:t xml:space="preserve"> (</w:t>
      </w:r>
      <w:r>
        <w:t>10</w:t>
      </w:r>
      <w:r w:rsidR="00D12BF5" w:rsidRPr="003438A5">
        <w:t>'</w:t>
      </w:r>
      <w:r w:rsidR="00D12BF5">
        <w:t xml:space="preserve"> </w:t>
      </w:r>
      <w:r>
        <w:t>6</w:t>
      </w:r>
      <w:r w:rsidR="00D12BF5" w:rsidRPr="003438A5">
        <w:t>"</w:t>
      </w:r>
      <w:r w:rsidR="00D12BF5">
        <w:t>)</w:t>
      </w:r>
      <w:r>
        <w:t>, 3500 мм</w:t>
      </w:r>
      <w:r w:rsidR="00D12BF5">
        <w:t xml:space="preserve"> (</w:t>
      </w:r>
      <w:r>
        <w:t>11</w:t>
      </w:r>
      <w:r w:rsidR="00D12BF5" w:rsidRPr="003438A5">
        <w:t>'</w:t>
      </w:r>
      <w:r w:rsidR="00D12BF5">
        <w:t xml:space="preserve"> </w:t>
      </w:r>
      <w:r>
        <w:t>6</w:t>
      </w:r>
      <w:r w:rsidR="00D12BF5" w:rsidRPr="003438A5">
        <w:t>"</w:t>
      </w:r>
      <w:r>
        <w:t xml:space="preserve"> </w:t>
      </w:r>
      <w:r w:rsidR="00D12BF5">
        <w:t>)</w:t>
      </w:r>
      <w:r>
        <w:t xml:space="preserve"> и 3800 мм</w:t>
      </w:r>
      <w:r w:rsidR="00D12BF5">
        <w:t xml:space="preserve"> (</w:t>
      </w:r>
      <w:r>
        <w:t>12</w:t>
      </w:r>
      <w:r w:rsidR="00D12BF5" w:rsidRPr="003438A5">
        <w:t>'</w:t>
      </w:r>
      <w:r>
        <w:t xml:space="preserve"> 6</w:t>
      </w:r>
      <w:r w:rsidR="00D12BF5" w:rsidRPr="003438A5">
        <w:t>"</w:t>
      </w:r>
      <w:r w:rsidR="00D12BF5">
        <w:t>)</w:t>
      </w:r>
      <w:r>
        <w:t>. В этом случае</w:t>
      </w:r>
      <w:r w:rsidR="00D12BF5">
        <w:t>,</w:t>
      </w:r>
      <w:r>
        <w:t xml:space="preserve"> ресайклер подбирает расположенный сбоку от него полученный в результате фрезерования</w:t>
      </w:r>
      <w:r w:rsidR="00C56B38" w:rsidRPr="00C56B38">
        <w:t xml:space="preserve"> </w:t>
      </w:r>
      <w:r w:rsidR="00C56B38" w:rsidRPr="003438A5">
        <w:t>асфальтогранулят</w:t>
      </w:r>
      <w:r w:rsidRPr="003438A5">
        <w:t xml:space="preserve"> </w:t>
      </w:r>
      <w:r w:rsidR="00D12BF5" w:rsidRPr="003438A5">
        <w:t xml:space="preserve">производит на его базе </w:t>
      </w:r>
      <w:r>
        <w:t xml:space="preserve">новую смесь. Благодаря </w:t>
      </w:r>
      <w:r w:rsidR="00D12BF5" w:rsidRPr="003438A5">
        <w:t>высокой</w:t>
      </w:r>
      <w:r w:rsidR="00D12BF5">
        <w:t xml:space="preserve"> </w:t>
      </w:r>
      <w:r>
        <w:t xml:space="preserve">производительности смесителя 800 т/ч  </w:t>
      </w:r>
      <w:r w:rsidR="00D12BF5">
        <w:t>(</w:t>
      </w:r>
      <w:r>
        <w:t>787,2 американских т/ч</w:t>
      </w:r>
      <w:r w:rsidR="00D12BF5">
        <w:t>),</w:t>
      </w:r>
      <w:r>
        <w:t xml:space="preserve"> в сочетании с задней </w:t>
      </w:r>
      <w:r w:rsidR="00D12BF5" w:rsidRPr="003438A5">
        <w:t>выгрузкой</w:t>
      </w:r>
      <w:r w:rsidR="00D12BF5">
        <w:t xml:space="preserve"> </w:t>
      </w:r>
      <w:r w:rsidR="00D12BF5" w:rsidRPr="003438A5">
        <w:t>в бункер</w:t>
      </w:r>
      <w:r w:rsidRPr="003438A5">
        <w:t xml:space="preserve"> </w:t>
      </w:r>
      <w:r>
        <w:t>асфальтоукладчик</w:t>
      </w:r>
      <w:r w:rsidR="00D12BF5">
        <w:t>а</w:t>
      </w:r>
      <w:r>
        <w:t xml:space="preserve"> и </w:t>
      </w:r>
      <w:r w:rsidR="00D12BF5">
        <w:t xml:space="preserve">его </w:t>
      </w:r>
      <w:r>
        <w:t xml:space="preserve">выглаживающей плитой, ремонт проезжих частей </w:t>
      </w:r>
      <w:r w:rsidR="00D12BF5" w:rsidRPr="003438A5">
        <w:t xml:space="preserve">большой ширины </w:t>
      </w:r>
      <w:r>
        <w:t>теперь возможен за один проход.</w:t>
      </w:r>
    </w:p>
    <w:p w:rsidR="007775EF" w:rsidRDefault="007775EF" w:rsidP="00692AE5">
      <w:pPr>
        <w:pStyle w:val="Text"/>
        <w:spacing w:line="276" w:lineRule="auto"/>
      </w:pPr>
    </w:p>
    <w:p w:rsidR="00FB0452" w:rsidRDefault="007775EF" w:rsidP="00692AE5">
      <w:pPr>
        <w:pStyle w:val="Text"/>
        <w:spacing w:line="276" w:lineRule="auto"/>
        <w:rPr>
          <w:b/>
        </w:rPr>
      </w:pPr>
      <w:r>
        <w:rPr>
          <w:b/>
        </w:rPr>
        <w:t>W 380 C</w:t>
      </w:r>
      <w:r w:rsidR="00D12BF5">
        <w:rPr>
          <w:b/>
          <w:lang w:val="en-US"/>
        </w:rPr>
        <w:t>R</w:t>
      </w:r>
      <w:r>
        <w:rPr>
          <w:b/>
        </w:rPr>
        <w:t xml:space="preserve">i в качестве мощной фрезы </w:t>
      </w:r>
    </w:p>
    <w:p w:rsidR="0012313C" w:rsidRDefault="000A2390" w:rsidP="00692AE5">
      <w:pPr>
        <w:pStyle w:val="Text"/>
        <w:spacing w:line="276" w:lineRule="auto"/>
      </w:pPr>
      <w:r>
        <w:t xml:space="preserve">W 380 CRi также можно использовать в качестве производительной фрезы. Благодаря двигателю мощность 1 054 л.с./1.038 л.с. по системе DIN (EU Stage 5 / US Tier 4f) и высокой </w:t>
      </w:r>
      <w:r w:rsidR="00D12BF5" w:rsidRPr="00685049">
        <w:t>производительности</w:t>
      </w:r>
      <w:r w:rsidR="00D12BF5">
        <w:t xml:space="preserve"> </w:t>
      </w:r>
      <w:r>
        <w:t xml:space="preserve">конвейера, ресайклер W 380 CRi позволяет фрезеровать дорожное </w:t>
      </w:r>
      <w:r w:rsidR="00C56B38" w:rsidRPr="00685049">
        <w:t>покрытие</w:t>
      </w:r>
      <w:r w:rsidR="00C56B38">
        <w:t xml:space="preserve"> </w:t>
      </w:r>
      <w:r>
        <w:t>на глубину до 350 мм</w:t>
      </w:r>
      <w:r w:rsidR="00C56B38">
        <w:t xml:space="preserve"> (</w:t>
      </w:r>
      <w:r>
        <w:t>14</w:t>
      </w:r>
      <w:r w:rsidR="00C56B38" w:rsidRPr="00685049">
        <w:t>"</w:t>
      </w:r>
      <w:r w:rsidR="00C56B38">
        <w:t>)</w:t>
      </w:r>
      <w:r>
        <w:t>. За счет этого</w:t>
      </w:r>
      <w:r w:rsidR="00C56B38">
        <w:t>,</w:t>
      </w:r>
      <w:r>
        <w:t xml:space="preserve"> возможна быстрая реализация крупномасштабных </w:t>
      </w:r>
      <w:r w:rsidR="008716C0" w:rsidRPr="00685049">
        <w:t>дорожных работ</w:t>
      </w:r>
      <w:r>
        <w:t xml:space="preserve">, таких как ремонт </w:t>
      </w:r>
      <w:r w:rsidR="00C56B38" w:rsidRPr="00685049">
        <w:t>покрытий</w:t>
      </w:r>
      <w:r w:rsidR="00C56B38">
        <w:t xml:space="preserve"> </w:t>
      </w:r>
      <w:r>
        <w:t>автомобильных дорог</w:t>
      </w:r>
      <w:r w:rsidR="00C56B38">
        <w:t xml:space="preserve"> и </w:t>
      </w:r>
      <w:r w:rsidR="00C56B38" w:rsidRPr="00685049">
        <w:t>аэродромов</w:t>
      </w:r>
      <w:r w:rsidR="00F9745B" w:rsidRPr="00685049">
        <w:t>,</w:t>
      </w:r>
      <w:r w:rsidR="00C56B38">
        <w:t xml:space="preserve"> с </w:t>
      </w:r>
      <w:r>
        <w:t>полн</w:t>
      </w:r>
      <w:r w:rsidR="00C56B38" w:rsidRPr="00685049">
        <w:t>ым</w:t>
      </w:r>
      <w:r>
        <w:t xml:space="preserve"> </w:t>
      </w:r>
      <w:r w:rsidR="00F9745B" w:rsidRPr="00685049">
        <w:t>удалением покрытия</w:t>
      </w:r>
      <w:r>
        <w:t xml:space="preserve">, а также </w:t>
      </w:r>
      <w:r w:rsidR="00C56B38">
        <w:t xml:space="preserve">получение </w:t>
      </w:r>
      <w:r w:rsidR="00C56B38" w:rsidRPr="00685049">
        <w:t>гранулированных</w:t>
      </w:r>
      <w:r w:rsidR="00C56B38">
        <w:t xml:space="preserve"> асфальтобетонных </w:t>
      </w:r>
      <w:r>
        <w:t>сло</w:t>
      </w:r>
      <w:r w:rsidR="00C56B38" w:rsidRPr="00685049">
        <w:t>ё</w:t>
      </w:r>
      <w:r>
        <w:t xml:space="preserve">в </w:t>
      </w:r>
      <w:r w:rsidR="00C56B38" w:rsidRPr="00685049">
        <w:t>и однородного состава</w:t>
      </w:r>
      <w:r>
        <w:t>.</w:t>
      </w:r>
    </w:p>
    <w:p w:rsidR="0012313C" w:rsidRDefault="0012313C" w:rsidP="00692AE5">
      <w:pPr>
        <w:pStyle w:val="Text"/>
        <w:spacing w:line="276" w:lineRule="auto"/>
      </w:pPr>
    </w:p>
    <w:p w:rsidR="0012313C" w:rsidRDefault="0012313C" w:rsidP="0012313C">
      <w:pPr>
        <w:pStyle w:val="HeadlineFotos"/>
      </w:pPr>
      <w:r>
        <w:rPr>
          <w:rFonts w:ascii="Verdana" w:hAnsi="Verdana"/>
          <w:caps w:val="0"/>
          <w:szCs w:val="22"/>
        </w:rPr>
        <w:lastRenderedPageBreak/>
        <w:t>Фотографии</w:t>
      </w:r>
      <w: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854"/>
        <w:gridCol w:w="4670"/>
      </w:tblGrid>
      <w:tr w:rsidR="0012313C" w:rsidTr="007F7A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12313C" w:rsidRPr="00D166AC" w:rsidRDefault="0012313C" w:rsidP="007F7A9A">
            <w:r>
              <w:rPr>
                <w:noProof/>
                <w:lang w:val="de-DE" w:eastAsia="de-DE"/>
              </w:rPr>
              <w:drawing>
                <wp:inline distT="0" distB="0" distL="0" distR="0" wp14:anchorId="1A4F8622" wp14:editId="77D974E1">
                  <wp:extent cx="2615666" cy="1961750"/>
                  <wp:effectExtent l="0" t="0" r="0" b="635"/>
                  <wp:docPr id="2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5666" cy="1961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12313C" w:rsidRDefault="0012313C" w:rsidP="007F7A9A">
            <w:pPr>
              <w:pStyle w:val="berschrift3"/>
              <w:outlineLvl w:val="2"/>
            </w:pPr>
            <w:r>
              <w:t>W_photo_W380CRi_00058_HI</w:t>
            </w:r>
          </w:p>
          <w:p w:rsidR="004D5291" w:rsidRPr="005B3697" w:rsidRDefault="00C56B38" w:rsidP="00685049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>Р</w:t>
            </w:r>
            <w:r w:rsidR="0012313C">
              <w:rPr>
                <w:sz w:val="20"/>
              </w:rPr>
              <w:t>есайклер на гусеничном ходу W 380 C</w:t>
            </w:r>
            <w:r>
              <w:rPr>
                <w:sz w:val="20"/>
                <w:lang w:val="en-US"/>
              </w:rPr>
              <w:t>R</w:t>
            </w:r>
            <w:r w:rsidR="0012313C">
              <w:rPr>
                <w:sz w:val="20"/>
              </w:rPr>
              <w:t xml:space="preserve">i выполняет холодный ресайклинг </w:t>
            </w:r>
            <w:r>
              <w:rPr>
                <w:sz w:val="20"/>
              </w:rPr>
              <w:t>«</w:t>
            </w:r>
            <w:r w:rsidR="0012313C">
              <w:rPr>
                <w:sz w:val="20"/>
              </w:rPr>
              <w:t>на месте</w:t>
            </w:r>
            <w:r>
              <w:rPr>
                <w:sz w:val="20"/>
              </w:rPr>
              <w:t>»</w:t>
            </w:r>
            <w:r w:rsidR="0012313C">
              <w:rPr>
                <w:sz w:val="20"/>
              </w:rPr>
              <w:t xml:space="preserve"> (in-place) на полную глубину, </w:t>
            </w:r>
            <w:r>
              <w:rPr>
                <w:sz w:val="20"/>
              </w:rPr>
              <w:t xml:space="preserve">с высокой </w:t>
            </w:r>
            <w:r w:rsidR="0012313C">
              <w:rPr>
                <w:sz w:val="20"/>
              </w:rPr>
              <w:t>производительность</w:t>
            </w:r>
            <w:r>
              <w:rPr>
                <w:sz w:val="20"/>
              </w:rPr>
              <w:t>ю</w:t>
            </w:r>
            <w:r w:rsidR="0012313C">
              <w:rPr>
                <w:sz w:val="20"/>
              </w:rPr>
              <w:t>.</w:t>
            </w:r>
          </w:p>
        </w:tc>
      </w:tr>
    </w:tbl>
    <w:p w:rsidR="00703E5C" w:rsidRDefault="00703E5C" w:rsidP="00D166AC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854"/>
        <w:gridCol w:w="4670"/>
      </w:tblGrid>
      <w:tr w:rsidR="00A84C51" w:rsidRPr="005B3697" w:rsidTr="007450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A84C51" w:rsidRPr="00D166AC" w:rsidRDefault="00A84C51" w:rsidP="007450FE">
            <w:r>
              <w:rPr>
                <w:noProof/>
                <w:lang w:val="de-DE" w:eastAsia="de-DE"/>
              </w:rPr>
              <w:drawing>
                <wp:inline distT="0" distB="0" distL="0" distR="0" wp14:anchorId="1B3F6AB9" wp14:editId="6AEDF4F9">
                  <wp:extent cx="2615666" cy="1961749"/>
                  <wp:effectExtent l="0" t="0" r="0" b="635"/>
                  <wp:docPr id="8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5666" cy="19617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A84C51" w:rsidRDefault="00D03861" w:rsidP="007450FE">
            <w:pPr>
              <w:pStyle w:val="berschrift3"/>
              <w:outlineLvl w:val="2"/>
            </w:pPr>
            <w:r>
              <w:t>W_photo_W240CRi_00019_HI</w:t>
            </w:r>
          </w:p>
          <w:p w:rsidR="00A84C51" w:rsidRPr="00DC3CC4" w:rsidRDefault="00270385" w:rsidP="00685049">
            <w:pPr>
              <w:pStyle w:val="Text"/>
              <w:jc w:val="lef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С</w:t>
            </w:r>
            <w:r w:rsidR="00DC3CC4">
              <w:rPr>
                <w:rFonts w:ascii="Verdana" w:hAnsi="Verdana"/>
                <w:sz w:val="20"/>
              </w:rPr>
              <w:t>истем</w:t>
            </w:r>
            <w:r w:rsidR="00C56B38">
              <w:rPr>
                <w:rFonts w:ascii="Verdana" w:hAnsi="Verdana"/>
                <w:sz w:val="20"/>
              </w:rPr>
              <w:t>а</w:t>
            </w:r>
            <w:r w:rsidR="00DC3CC4">
              <w:rPr>
                <w:rFonts w:ascii="Verdana" w:hAnsi="Verdana"/>
                <w:sz w:val="20"/>
              </w:rPr>
              <w:t xml:space="preserve"> подачи материала, расположенная спереди машины, позволяет W 380 C</w:t>
            </w:r>
            <w:r w:rsidR="00C56B38" w:rsidRPr="00685049">
              <w:rPr>
                <w:rFonts w:ascii="Verdana" w:hAnsi="Verdana"/>
                <w:sz w:val="20"/>
              </w:rPr>
              <w:t>R</w:t>
            </w:r>
            <w:r w:rsidR="00DC3CC4">
              <w:rPr>
                <w:rFonts w:ascii="Verdana" w:hAnsi="Verdana"/>
                <w:sz w:val="20"/>
              </w:rPr>
              <w:t xml:space="preserve">i использовать полученный в результате фрезерования </w:t>
            </w:r>
            <w:r w:rsidR="00C56B38" w:rsidRPr="00685049">
              <w:rPr>
                <w:rFonts w:ascii="Verdana" w:hAnsi="Verdana"/>
                <w:sz w:val="20"/>
              </w:rPr>
              <w:t>асфальто</w:t>
            </w:r>
            <w:r w:rsidR="00DC3CC4">
              <w:rPr>
                <w:rFonts w:ascii="Verdana" w:hAnsi="Verdana"/>
                <w:sz w:val="20"/>
              </w:rPr>
              <w:t xml:space="preserve">гранулят </w:t>
            </w:r>
            <w:r w:rsidR="00C56B38" w:rsidRPr="00685049">
              <w:rPr>
                <w:rFonts w:ascii="Verdana" w:hAnsi="Verdana"/>
                <w:sz w:val="20"/>
              </w:rPr>
              <w:t>производ</w:t>
            </w:r>
            <w:r w:rsidRPr="00685049">
              <w:rPr>
                <w:rFonts w:ascii="Verdana" w:hAnsi="Verdana"/>
                <w:sz w:val="20"/>
              </w:rPr>
              <w:t>ства</w:t>
            </w:r>
            <w:r w:rsidR="00C56B38" w:rsidRPr="00685049">
              <w:rPr>
                <w:rFonts w:ascii="Verdana" w:hAnsi="Verdana"/>
                <w:sz w:val="20"/>
              </w:rPr>
              <w:t xml:space="preserve"> на его базе </w:t>
            </w:r>
            <w:r w:rsidR="00DC3CC4">
              <w:rPr>
                <w:rFonts w:ascii="Verdana" w:hAnsi="Verdana"/>
                <w:sz w:val="20"/>
              </w:rPr>
              <w:t>новой смеси.</w:t>
            </w:r>
          </w:p>
        </w:tc>
      </w:tr>
    </w:tbl>
    <w:p w:rsidR="00703E5C" w:rsidRDefault="00703E5C" w:rsidP="00D166AC">
      <w:pPr>
        <w:pStyle w:val="Text"/>
      </w:pPr>
    </w:p>
    <w:p w:rsidR="00C03396" w:rsidRDefault="00C03396" w:rsidP="00C03396">
      <w:pPr>
        <w:pStyle w:val="Text"/>
      </w:pPr>
      <w:r>
        <w:rPr>
          <w:i/>
          <w:u w:val="single"/>
        </w:rPr>
        <w:t>Указание:</w:t>
      </w:r>
      <w:r>
        <w:rPr>
          <w:i/>
        </w:rPr>
        <w:t xml:space="preserve"> Настоящие фотографии служат лишь для ознакомления. Для перепечатки в публикациях используйте, пожалуйста, фотографии с разрешением 300 dpi, которые доступны для скачивания на вебсайтах Wirtgen GmbH/Wirtgen Group.</w:t>
      </w:r>
    </w:p>
    <w:p w:rsidR="00C03396" w:rsidRDefault="00C03396" w:rsidP="00D166AC">
      <w:pPr>
        <w:pStyle w:val="Text"/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D166AC" w:rsidTr="001468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:rsidR="002844EF" w:rsidRDefault="002844EF" w:rsidP="0034191A">
            <w:pPr>
              <w:pStyle w:val="HeadlineKontakte"/>
              <w:rPr>
                <w:rFonts w:ascii="Verdana" w:eastAsia="Calibri" w:hAnsi="Verdana" w:cs="Times New Roman"/>
                <w:caps w:val="0"/>
                <w:szCs w:val="22"/>
              </w:rPr>
            </w:pPr>
            <w:bookmarkStart w:id="0" w:name="_GoBack"/>
            <w:bookmarkEnd w:id="0"/>
            <w:r>
              <w:rPr>
                <w:rFonts w:ascii="Verdana" w:hAnsi="Verdana"/>
                <w:caps w:val="0"/>
                <w:szCs w:val="22"/>
              </w:rPr>
              <w:t xml:space="preserve">БОЛЕЕ ПОДРОБНУЮ ИНФОРМАЦИЮ </w:t>
            </w:r>
          </w:p>
          <w:p w:rsidR="00D166AC" w:rsidRDefault="002844EF" w:rsidP="0034191A">
            <w:pPr>
              <w:pStyle w:val="HeadlineKontakte"/>
            </w:pPr>
            <w:r>
              <w:t>МОЖНО ПОЛУЧИТЬ У:</w:t>
            </w:r>
          </w:p>
          <w:p w:rsidR="008D4AE7" w:rsidRPr="00B67648" w:rsidRDefault="008D4AE7" w:rsidP="008D4AE7">
            <w:pPr>
              <w:pStyle w:val="Text"/>
            </w:pPr>
            <w:r w:rsidRPr="00D434D5">
              <w:rPr>
                <w:lang w:val="en-US"/>
              </w:rPr>
              <w:t>WIRTGEN</w:t>
            </w:r>
            <w:r w:rsidRPr="00B67648">
              <w:t xml:space="preserve"> </w:t>
            </w:r>
            <w:r w:rsidRPr="00D434D5">
              <w:rPr>
                <w:lang w:val="en-US"/>
              </w:rPr>
              <w:t>GmbH</w:t>
            </w:r>
          </w:p>
          <w:p w:rsidR="008D4AE7" w:rsidRPr="00B67648" w:rsidRDefault="008D4AE7" w:rsidP="008D4AE7">
            <w:pPr>
              <w:pStyle w:val="Text"/>
            </w:pPr>
            <w:r w:rsidRPr="00D434D5">
              <w:rPr>
                <w:lang w:val="en-US"/>
              </w:rPr>
              <w:t>Corporate</w:t>
            </w:r>
            <w:r w:rsidRPr="00B67648">
              <w:t xml:space="preserve"> </w:t>
            </w:r>
            <w:r w:rsidRPr="00D434D5">
              <w:rPr>
                <w:lang w:val="en-US"/>
              </w:rPr>
              <w:t>Communications</w:t>
            </w:r>
          </w:p>
          <w:p w:rsidR="008D4AE7" w:rsidRPr="00B67648" w:rsidRDefault="008D4AE7" w:rsidP="008D4AE7">
            <w:pPr>
              <w:pStyle w:val="Text"/>
            </w:pPr>
            <w:r w:rsidRPr="00D434D5">
              <w:rPr>
                <w:lang w:val="en-US"/>
              </w:rPr>
              <w:t>Michaela</w:t>
            </w:r>
            <w:r w:rsidRPr="00B67648">
              <w:t xml:space="preserve"> </w:t>
            </w:r>
            <w:r w:rsidRPr="00D434D5">
              <w:rPr>
                <w:lang w:val="en-US"/>
              </w:rPr>
              <w:t>Adams</w:t>
            </w:r>
            <w:r w:rsidRPr="00B67648">
              <w:t xml:space="preserve">, </w:t>
            </w:r>
            <w:r w:rsidRPr="00D434D5">
              <w:rPr>
                <w:lang w:val="en-US"/>
              </w:rPr>
              <w:t>Mario</w:t>
            </w:r>
            <w:r w:rsidRPr="00B67648">
              <w:t xml:space="preserve"> </w:t>
            </w:r>
            <w:r w:rsidRPr="00D434D5">
              <w:rPr>
                <w:lang w:val="en-US"/>
              </w:rPr>
              <w:t>Linnemann</w:t>
            </w:r>
          </w:p>
          <w:p w:rsidR="008D4AE7" w:rsidRPr="00B67648" w:rsidRDefault="008D4AE7" w:rsidP="008D4AE7">
            <w:pPr>
              <w:pStyle w:val="Text"/>
            </w:pPr>
            <w:proofErr w:type="spellStart"/>
            <w:r w:rsidRPr="00D434D5">
              <w:rPr>
                <w:lang w:val="en-US"/>
              </w:rPr>
              <w:t>Reinhard</w:t>
            </w:r>
            <w:proofErr w:type="spellEnd"/>
            <w:r w:rsidRPr="00B67648">
              <w:t>-</w:t>
            </w:r>
            <w:r w:rsidRPr="00D434D5">
              <w:rPr>
                <w:lang w:val="en-US"/>
              </w:rPr>
              <w:t>Wirtgen</w:t>
            </w:r>
            <w:r w:rsidRPr="00B67648">
              <w:t>-</w:t>
            </w:r>
            <w:proofErr w:type="spellStart"/>
            <w:r w:rsidRPr="00D434D5">
              <w:rPr>
                <w:lang w:val="en-US"/>
              </w:rPr>
              <w:t>Stra</w:t>
            </w:r>
            <w:proofErr w:type="spellEnd"/>
            <w:r w:rsidRPr="00B67648">
              <w:t>ß</w:t>
            </w:r>
            <w:r w:rsidRPr="00D434D5">
              <w:rPr>
                <w:lang w:val="en-US"/>
              </w:rPr>
              <w:t>e</w:t>
            </w:r>
            <w:r w:rsidRPr="00B67648">
              <w:t xml:space="preserve"> 2</w:t>
            </w:r>
          </w:p>
          <w:p w:rsidR="008D4AE7" w:rsidRPr="00B67648" w:rsidRDefault="008D4AE7" w:rsidP="008D4AE7">
            <w:pPr>
              <w:pStyle w:val="Text"/>
              <w:rPr>
                <w:lang w:val="de-DE"/>
              </w:rPr>
            </w:pPr>
            <w:r w:rsidRPr="00B67648">
              <w:rPr>
                <w:lang w:val="de-DE"/>
              </w:rPr>
              <w:t xml:space="preserve">53578 </w:t>
            </w:r>
            <w:proofErr w:type="spellStart"/>
            <w:r w:rsidRPr="00B67648">
              <w:rPr>
                <w:lang w:val="de-DE"/>
              </w:rPr>
              <w:t>Windhagen</w:t>
            </w:r>
            <w:proofErr w:type="spellEnd"/>
          </w:p>
          <w:p w:rsidR="008D4AE7" w:rsidRPr="00B67648" w:rsidRDefault="008D4AE7" w:rsidP="008D4AE7">
            <w:pPr>
              <w:pStyle w:val="Text"/>
              <w:rPr>
                <w:lang w:val="de-DE"/>
              </w:rPr>
            </w:pPr>
            <w:r w:rsidRPr="00B67648">
              <w:rPr>
                <w:lang w:val="de-DE"/>
              </w:rPr>
              <w:t>Deutschland</w:t>
            </w:r>
          </w:p>
          <w:p w:rsidR="008D4AE7" w:rsidRPr="00B67648" w:rsidRDefault="008D4AE7" w:rsidP="008D4AE7">
            <w:pPr>
              <w:pStyle w:val="Text"/>
              <w:rPr>
                <w:lang w:val="de-DE"/>
              </w:rPr>
            </w:pPr>
          </w:p>
          <w:p w:rsidR="008D4AE7" w:rsidRPr="00B67648" w:rsidRDefault="008D4AE7" w:rsidP="008D4AE7">
            <w:pPr>
              <w:pStyle w:val="Text"/>
              <w:rPr>
                <w:lang w:val="de-DE"/>
              </w:rPr>
            </w:pPr>
            <w:r>
              <w:t>Телефон</w:t>
            </w:r>
            <w:r w:rsidRPr="00B67648">
              <w:rPr>
                <w:lang w:val="de-DE"/>
              </w:rPr>
              <w:t>: +49 (0) 2645 131 – 3178</w:t>
            </w:r>
          </w:p>
          <w:p w:rsidR="008D4AE7" w:rsidRPr="00B67648" w:rsidRDefault="008D4AE7" w:rsidP="008D4AE7">
            <w:pPr>
              <w:pStyle w:val="Text"/>
              <w:rPr>
                <w:lang w:val="de-DE"/>
              </w:rPr>
            </w:pPr>
            <w:r>
              <w:t>Факс</w:t>
            </w:r>
            <w:r w:rsidRPr="00B67648">
              <w:rPr>
                <w:lang w:val="de-DE"/>
              </w:rPr>
              <w:t>: +49 (0) 2645 131 – 499</w:t>
            </w:r>
          </w:p>
          <w:p w:rsidR="008D4AE7" w:rsidRPr="00B67648" w:rsidRDefault="00D24067" w:rsidP="008D4AE7">
            <w:pPr>
              <w:pStyle w:val="Text"/>
              <w:rPr>
                <w:lang w:val="de-DE"/>
              </w:rPr>
            </w:pPr>
            <w:r>
              <w:t>Эл</w:t>
            </w:r>
            <w:r w:rsidRPr="00B67648">
              <w:rPr>
                <w:lang w:val="de-DE"/>
              </w:rPr>
              <w:t xml:space="preserve">. </w:t>
            </w:r>
            <w:r>
              <w:t>почта</w:t>
            </w:r>
            <w:r w:rsidRPr="00B67648">
              <w:rPr>
                <w:lang w:val="de-DE"/>
              </w:rPr>
              <w:t>: presse@wirtgen.com</w:t>
            </w:r>
          </w:p>
          <w:p w:rsidR="00D166AC" w:rsidRPr="00D166AC" w:rsidRDefault="008D4AE7" w:rsidP="008D4AE7">
            <w:pPr>
              <w:pStyle w:val="Text"/>
            </w:pPr>
            <w:r>
              <w:t>www.wirtgen.com</w:t>
            </w: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:rsidR="0034191A" w:rsidRPr="0034191A" w:rsidRDefault="0034191A" w:rsidP="0034191A">
            <w:pPr>
              <w:pStyle w:val="Text"/>
            </w:pPr>
          </w:p>
        </w:tc>
      </w:tr>
    </w:tbl>
    <w:p w:rsidR="00D166AC" w:rsidRPr="00D166AC" w:rsidRDefault="00D166AC" w:rsidP="00D166AC">
      <w:pPr>
        <w:pStyle w:val="Text"/>
      </w:pPr>
    </w:p>
    <w:sectPr w:rsidR="00D166AC" w:rsidRPr="00D166AC" w:rsidSect="003A753A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37AF" w:rsidRDefault="00DC37AF" w:rsidP="00E55534">
      <w:r>
        <w:separator/>
      </w:r>
    </w:p>
  </w:endnote>
  <w:endnote w:type="continuationSeparator" w:id="0">
    <w:p w:rsidR="00DC37AF" w:rsidRDefault="00DC37AF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B057CB">
                    <w:rPr>
                      <w:noProof/>
                    </w:rPr>
                    <w:t>02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3E35EFF8" wp14:editId="3643C7F3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<w:pict>
                <v:rect w14:anchorId="38078862"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57157764" wp14:editId="6D92112A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<w:pict>
                <v:rect w14:anchorId="5B4DF42C"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37AF" w:rsidRDefault="00DC37AF" w:rsidP="00E55534">
      <w:r>
        <w:separator/>
      </w:r>
    </w:p>
  </w:footnote>
  <w:footnote w:type="continuationSeparator" w:id="0">
    <w:p w:rsidR="00DC37AF" w:rsidRDefault="00DC37AF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A171F4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A171F4">
        <w:pPr>
          <w:pStyle w:val="Kopfzeile"/>
          <w:rPr>
            <w:sz w:val="14"/>
          </w:rPr>
        </w:pPr>
        <w:r w:rsidRPr="002E765F">
          <w:rPr>
            <w:noProof/>
            <w:sz w:val="14"/>
            <w:lang w:val="de-DE" w:eastAsia="de-DE"/>
          </w:rPr>
          <w:drawing>
            <wp:anchor distT="0" distB="0" distL="114300" distR="114300" simplePos="0" relativeHeight="251666432" behindDoc="0" locked="0" layoutInCell="1" allowOverlap="1" wp14:anchorId="6E7DF4EB" wp14:editId="7129BE80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val="de-DE" w:eastAsia="de-DE"/>
          </w:rPr>
          <w:drawing>
            <wp:anchor distT="0" distB="0" distL="114300" distR="114300" simplePos="0" relativeHeight="251664384" behindDoc="0" locked="0" layoutInCell="1" allowOverlap="1" wp14:anchorId="697E1A53" wp14:editId="25C4DCA9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0C521890" wp14:editId="448505A2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<w:pict>
                <v:rect w14:anchorId="04901635"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0274487"/>
      <w:lock w:val="sdtContentLocked"/>
    </w:sdtPr>
    <w:sdtEndPr/>
    <w:sdtContent>
      <w:p w:rsidR="00A171F4" w:rsidRDefault="00A171F4">
        <w:pPr>
          <w:pStyle w:val="Kopfzeile"/>
        </w:pPr>
        <w:r>
          <w:rPr>
            <w:noProof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15A7A5C" wp14:editId="67150764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<w:pict>
                <v:rect w14:anchorId="23662BAF"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val="de-DE" w:eastAsia="de-DE"/>
          </w:rPr>
          <w:drawing>
            <wp:anchor distT="0" distB="0" distL="114300" distR="114300" simplePos="0" relativeHeight="251659264" behindDoc="0" locked="0" layoutInCell="1" allowOverlap="1" wp14:anchorId="2CC97DB7" wp14:editId="48E8AF05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val="de-DE" w:eastAsia="de-DE"/>
          </w:rPr>
          <w:drawing>
            <wp:anchor distT="0" distB="0" distL="114300" distR="114300" simplePos="0" relativeHeight="251658240" behindDoc="0" locked="0" layoutInCell="1" allowOverlap="1" wp14:anchorId="218F2EFB" wp14:editId="0D0A16B3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9" type="#_x0000_t75" style="width:1499.85pt;height:1499.85pt" o:bullet="t">
        <v:imagedata r:id="rId1" o:title="AZ_04a"/>
      </v:shape>
    </w:pict>
  </w:numPicBullet>
  <w:numPicBullet w:numPicBulletId="1">
    <w:pict>
      <v:shape id="_x0000_i1050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47B"/>
    <w:rsid w:val="00003F96"/>
    <w:rsid w:val="000168B4"/>
    <w:rsid w:val="00042106"/>
    <w:rsid w:val="0005285B"/>
    <w:rsid w:val="00066D09"/>
    <w:rsid w:val="0009665C"/>
    <w:rsid w:val="000A2390"/>
    <w:rsid w:val="000B31D7"/>
    <w:rsid w:val="000D4647"/>
    <w:rsid w:val="000E2697"/>
    <w:rsid w:val="00103205"/>
    <w:rsid w:val="0012026F"/>
    <w:rsid w:val="0012313C"/>
    <w:rsid w:val="00127EF4"/>
    <w:rsid w:val="00132055"/>
    <w:rsid w:val="00136B50"/>
    <w:rsid w:val="001445A0"/>
    <w:rsid w:val="0014683F"/>
    <w:rsid w:val="001A32EE"/>
    <w:rsid w:val="001B16BB"/>
    <w:rsid w:val="001B63D0"/>
    <w:rsid w:val="00210152"/>
    <w:rsid w:val="00216541"/>
    <w:rsid w:val="00244981"/>
    <w:rsid w:val="00253A2E"/>
    <w:rsid w:val="00263ABB"/>
    <w:rsid w:val="00270385"/>
    <w:rsid w:val="002844EF"/>
    <w:rsid w:val="0029634D"/>
    <w:rsid w:val="002A38B4"/>
    <w:rsid w:val="002B690B"/>
    <w:rsid w:val="002C6453"/>
    <w:rsid w:val="002E765F"/>
    <w:rsid w:val="002F108B"/>
    <w:rsid w:val="0034147B"/>
    <w:rsid w:val="0034191A"/>
    <w:rsid w:val="003438A5"/>
    <w:rsid w:val="00343AA9"/>
    <w:rsid w:val="00343CC7"/>
    <w:rsid w:val="00384A08"/>
    <w:rsid w:val="00391C92"/>
    <w:rsid w:val="003A753A"/>
    <w:rsid w:val="003E1CB6"/>
    <w:rsid w:val="003E3CF6"/>
    <w:rsid w:val="003E759F"/>
    <w:rsid w:val="003F5FD6"/>
    <w:rsid w:val="00403373"/>
    <w:rsid w:val="00406C81"/>
    <w:rsid w:val="00412545"/>
    <w:rsid w:val="00430BB0"/>
    <w:rsid w:val="0044314F"/>
    <w:rsid w:val="0045536D"/>
    <w:rsid w:val="004577BF"/>
    <w:rsid w:val="00463D7D"/>
    <w:rsid w:val="00476F4D"/>
    <w:rsid w:val="00497B61"/>
    <w:rsid w:val="004A4EA7"/>
    <w:rsid w:val="004B5211"/>
    <w:rsid w:val="004C4425"/>
    <w:rsid w:val="004C471B"/>
    <w:rsid w:val="004D5291"/>
    <w:rsid w:val="004E65A9"/>
    <w:rsid w:val="00506409"/>
    <w:rsid w:val="00530E32"/>
    <w:rsid w:val="005711A3"/>
    <w:rsid w:val="00573384"/>
    <w:rsid w:val="00573B2B"/>
    <w:rsid w:val="00583E5A"/>
    <w:rsid w:val="005844EA"/>
    <w:rsid w:val="00595AAC"/>
    <w:rsid w:val="005A4F04"/>
    <w:rsid w:val="005B3697"/>
    <w:rsid w:val="005B5793"/>
    <w:rsid w:val="005C587B"/>
    <w:rsid w:val="006330A2"/>
    <w:rsid w:val="00642EB6"/>
    <w:rsid w:val="00657AB3"/>
    <w:rsid w:val="006764EC"/>
    <w:rsid w:val="00685049"/>
    <w:rsid w:val="00692AE5"/>
    <w:rsid w:val="006B4E1A"/>
    <w:rsid w:val="006B73C9"/>
    <w:rsid w:val="006F7602"/>
    <w:rsid w:val="00703E5C"/>
    <w:rsid w:val="00712BDF"/>
    <w:rsid w:val="00722A17"/>
    <w:rsid w:val="00757B83"/>
    <w:rsid w:val="007658CA"/>
    <w:rsid w:val="00774B6D"/>
    <w:rsid w:val="007775EF"/>
    <w:rsid w:val="00791A69"/>
    <w:rsid w:val="00794830"/>
    <w:rsid w:val="00797CAA"/>
    <w:rsid w:val="007C2658"/>
    <w:rsid w:val="007E20D0"/>
    <w:rsid w:val="007E6D6D"/>
    <w:rsid w:val="007F45E8"/>
    <w:rsid w:val="00810CB0"/>
    <w:rsid w:val="00815AE7"/>
    <w:rsid w:val="00820315"/>
    <w:rsid w:val="00820AA6"/>
    <w:rsid w:val="00843B45"/>
    <w:rsid w:val="00847049"/>
    <w:rsid w:val="00863129"/>
    <w:rsid w:val="008716C0"/>
    <w:rsid w:val="0089304B"/>
    <w:rsid w:val="008A0541"/>
    <w:rsid w:val="008C2DB2"/>
    <w:rsid w:val="008D4AE7"/>
    <w:rsid w:val="008D770E"/>
    <w:rsid w:val="0090337E"/>
    <w:rsid w:val="00932553"/>
    <w:rsid w:val="009948F5"/>
    <w:rsid w:val="009A7E90"/>
    <w:rsid w:val="009B029E"/>
    <w:rsid w:val="009C2378"/>
    <w:rsid w:val="009D016F"/>
    <w:rsid w:val="009E251D"/>
    <w:rsid w:val="00A171F4"/>
    <w:rsid w:val="00A22321"/>
    <w:rsid w:val="00A24EFC"/>
    <w:rsid w:val="00A80677"/>
    <w:rsid w:val="00A84C51"/>
    <w:rsid w:val="00A86790"/>
    <w:rsid w:val="00A977CE"/>
    <w:rsid w:val="00AD131F"/>
    <w:rsid w:val="00AF3B3A"/>
    <w:rsid w:val="00AF6569"/>
    <w:rsid w:val="00AF6CBA"/>
    <w:rsid w:val="00B05244"/>
    <w:rsid w:val="00B057CB"/>
    <w:rsid w:val="00B06265"/>
    <w:rsid w:val="00B37523"/>
    <w:rsid w:val="00B5695F"/>
    <w:rsid w:val="00B67648"/>
    <w:rsid w:val="00B8410F"/>
    <w:rsid w:val="00B90F78"/>
    <w:rsid w:val="00BA4640"/>
    <w:rsid w:val="00BD1058"/>
    <w:rsid w:val="00BE4BE2"/>
    <w:rsid w:val="00BF56B2"/>
    <w:rsid w:val="00BF7023"/>
    <w:rsid w:val="00C03396"/>
    <w:rsid w:val="00C1451A"/>
    <w:rsid w:val="00C44724"/>
    <w:rsid w:val="00C457C3"/>
    <w:rsid w:val="00C56B38"/>
    <w:rsid w:val="00C644CA"/>
    <w:rsid w:val="00C73005"/>
    <w:rsid w:val="00CE0AA1"/>
    <w:rsid w:val="00CF0CF0"/>
    <w:rsid w:val="00CF36C9"/>
    <w:rsid w:val="00D03861"/>
    <w:rsid w:val="00D12BF5"/>
    <w:rsid w:val="00D13F35"/>
    <w:rsid w:val="00D166AC"/>
    <w:rsid w:val="00D24067"/>
    <w:rsid w:val="00D434D5"/>
    <w:rsid w:val="00D516FC"/>
    <w:rsid w:val="00DB0A7B"/>
    <w:rsid w:val="00DB5100"/>
    <w:rsid w:val="00DC37AF"/>
    <w:rsid w:val="00DC3CC4"/>
    <w:rsid w:val="00E07E95"/>
    <w:rsid w:val="00E14608"/>
    <w:rsid w:val="00E21E67"/>
    <w:rsid w:val="00E30EBF"/>
    <w:rsid w:val="00E52D70"/>
    <w:rsid w:val="00E55534"/>
    <w:rsid w:val="00E914D1"/>
    <w:rsid w:val="00E95F5C"/>
    <w:rsid w:val="00EE0153"/>
    <w:rsid w:val="00F20920"/>
    <w:rsid w:val="00F21280"/>
    <w:rsid w:val="00F323AD"/>
    <w:rsid w:val="00F56318"/>
    <w:rsid w:val="00F5767D"/>
    <w:rsid w:val="00F603CA"/>
    <w:rsid w:val="00F82525"/>
    <w:rsid w:val="00F9745B"/>
    <w:rsid w:val="00F97FEA"/>
    <w:rsid w:val="00FB0452"/>
    <w:rsid w:val="00FB74A8"/>
    <w:rsid w:val="00FD3B7A"/>
    <w:rsid w:val="00FF203A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5F74546-9172-4DC0-8F9D-B32FEF81E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6"/>
        <w:szCs w:val="16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8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mbH_Vorlage.dotx" TargetMode="External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809233-CD92-457D-94B6-61376A0A1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GmbH_Vorlage.dotx</Template>
  <TotalTime>0</TotalTime>
  <Pages>2</Pages>
  <Words>434</Words>
  <Characters>2736</Characters>
  <Application>Microsoft Office Word</Application>
  <DocSecurity>0</DocSecurity>
  <Lines>22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Wirtgen GmbH</Company>
  <LinksUpToDate>false</LinksUpToDate>
  <CharactersWithSpaces>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Linnemann Mario</cp:lastModifiedBy>
  <cp:revision>29</cp:revision>
  <dcterms:created xsi:type="dcterms:W3CDTF">2019-12-06T08:02:00Z</dcterms:created>
  <dcterms:modified xsi:type="dcterms:W3CDTF">2020-03-03T14:16:00Z</dcterms:modified>
</cp:coreProperties>
</file>